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24C4" w14:textId="77777777" w:rsidR="00BA737B" w:rsidRDefault="00BA737B" w:rsidP="00BA737B">
      <w:pPr>
        <w:pStyle w:val="NoSpacing"/>
        <w:rPr>
          <w:rFonts w:cstheme="minorHAnsi"/>
          <w:sz w:val="24"/>
          <w:szCs w:val="24"/>
        </w:rPr>
      </w:pPr>
      <w:r>
        <w:rPr>
          <w:rFonts w:cstheme="minorHAnsi"/>
          <w:sz w:val="24"/>
          <w:szCs w:val="24"/>
        </w:rPr>
        <w:t>We are encouraging our parents and swimmers to take a quick, online Safe Sport course with USA Swimming. USA Swimming will track the number of people that take the course from our team, and we will be awarded points based on our completion rate. The more parents and swimmers that participate, the more points we receive towards our Safe Sport Recognition.</w:t>
      </w:r>
    </w:p>
    <w:p w14:paraId="05DC7668" w14:textId="77777777" w:rsidR="00BA737B" w:rsidRDefault="00BA737B" w:rsidP="00BA737B">
      <w:pPr>
        <w:pStyle w:val="NoSpacing"/>
        <w:rPr>
          <w:rFonts w:cstheme="minorHAnsi"/>
          <w:sz w:val="24"/>
          <w:szCs w:val="24"/>
        </w:rPr>
      </w:pPr>
    </w:p>
    <w:p w14:paraId="75B7295A" w14:textId="77777777" w:rsidR="00BA737B" w:rsidRDefault="00BA737B" w:rsidP="00BA737B">
      <w:pPr>
        <w:pStyle w:val="NoSpacing"/>
        <w:rPr>
          <w:rStyle w:val="Strong"/>
          <w:rFonts w:cstheme="minorHAnsi"/>
          <w:b w:val="0"/>
          <w:bCs w:val="0"/>
          <w:sz w:val="24"/>
          <w:szCs w:val="24"/>
        </w:rPr>
      </w:pPr>
      <w:r>
        <w:rPr>
          <w:rStyle w:val="Strong"/>
          <w:rFonts w:cstheme="minorHAnsi"/>
          <w:sz w:val="24"/>
          <w:szCs w:val="24"/>
        </w:rPr>
        <w:t xml:space="preserve">To complete the course, please follow the instructions below. </w:t>
      </w:r>
      <w:r w:rsidRPr="006E65F3">
        <w:rPr>
          <w:rStyle w:val="Strong"/>
          <w:rFonts w:cstheme="minorHAnsi"/>
          <w:i/>
          <w:iCs/>
          <w:sz w:val="24"/>
          <w:szCs w:val="24"/>
        </w:rPr>
        <w:t>These instructions have also been added to the “Safe Sport” tab on our website</w:t>
      </w:r>
      <w:r>
        <w:rPr>
          <w:rStyle w:val="Strong"/>
          <w:rFonts w:cstheme="minorHAnsi"/>
          <w:sz w:val="24"/>
          <w:szCs w:val="24"/>
        </w:rPr>
        <w:t>:</w:t>
      </w:r>
    </w:p>
    <w:p w14:paraId="0EBA5D08" w14:textId="77777777" w:rsidR="00BA737B" w:rsidRDefault="00BA737B" w:rsidP="00BA737B">
      <w:pPr>
        <w:pStyle w:val="NoSpacing"/>
        <w:rPr>
          <w:rStyle w:val="Strong"/>
          <w:rFonts w:cstheme="minorHAnsi"/>
          <w:b w:val="0"/>
          <w:bCs w:val="0"/>
          <w:sz w:val="24"/>
          <w:szCs w:val="24"/>
        </w:rPr>
      </w:pPr>
    </w:p>
    <w:p w14:paraId="1E8FAEC9" w14:textId="77777777" w:rsidR="00BA737B" w:rsidRPr="00C12254" w:rsidRDefault="00BA737B" w:rsidP="00BA737B">
      <w:pPr>
        <w:pStyle w:val="NoSpacing"/>
        <w:rPr>
          <w:rStyle w:val="Strong"/>
          <w:rFonts w:cstheme="minorHAnsi"/>
          <w:sz w:val="24"/>
          <w:szCs w:val="24"/>
        </w:rPr>
      </w:pPr>
      <w:r w:rsidRPr="00C12254">
        <w:rPr>
          <w:rStyle w:val="Strong"/>
          <w:rFonts w:cstheme="minorHAnsi"/>
          <w:sz w:val="24"/>
          <w:szCs w:val="24"/>
        </w:rPr>
        <w:t>Swimmers (Ages 12 and Older)</w:t>
      </w:r>
    </w:p>
    <w:p w14:paraId="09311550" w14:textId="77777777" w:rsidR="00BA737B" w:rsidRDefault="00BA737B" w:rsidP="00BA737B">
      <w:pPr>
        <w:pStyle w:val="NoSpacing"/>
        <w:numPr>
          <w:ilvl w:val="0"/>
          <w:numId w:val="1"/>
        </w:numPr>
        <w:rPr>
          <w:rFonts w:cstheme="minorHAnsi"/>
          <w:sz w:val="24"/>
          <w:szCs w:val="24"/>
        </w:rPr>
      </w:pPr>
      <w:r>
        <w:rPr>
          <w:rFonts w:cstheme="minorHAnsi"/>
          <w:sz w:val="24"/>
          <w:szCs w:val="24"/>
        </w:rPr>
        <w:t xml:space="preserve">Visit </w:t>
      </w:r>
      <w:hyperlink r:id="rId5" w:history="1">
        <w:r w:rsidRPr="00780D14">
          <w:rPr>
            <w:rStyle w:val="Hyperlink"/>
            <w:rFonts w:cstheme="minorHAnsi"/>
            <w:sz w:val="24"/>
            <w:szCs w:val="24"/>
          </w:rPr>
          <w:t>www.usaswimming.org/learn</w:t>
        </w:r>
      </w:hyperlink>
    </w:p>
    <w:p w14:paraId="3B0B4BB2" w14:textId="77777777" w:rsidR="00BA737B" w:rsidRDefault="00BA737B" w:rsidP="00BA737B">
      <w:pPr>
        <w:pStyle w:val="NoSpacing"/>
        <w:numPr>
          <w:ilvl w:val="0"/>
          <w:numId w:val="1"/>
        </w:numPr>
        <w:rPr>
          <w:rFonts w:cstheme="minorHAnsi"/>
          <w:sz w:val="24"/>
          <w:szCs w:val="24"/>
        </w:rPr>
      </w:pPr>
      <w:r>
        <w:rPr>
          <w:rFonts w:cstheme="minorHAnsi"/>
          <w:sz w:val="24"/>
          <w:szCs w:val="24"/>
        </w:rPr>
        <w:t>Enter your last name, first name and birthdate and click “Search”</w:t>
      </w:r>
    </w:p>
    <w:p w14:paraId="3B63B6E5" w14:textId="77777777" w:rsidR="00BA737B" w:rsidRDefault="00BA737B" w:rsidP="00BA737B">
      <w:pPr>
        <w:pStyle w:val="NoSpacing"/>
        <w:numPr>
          <w:ilvl w:val="0"/>
          <w:numId w:val="1"/>
        </w:numPr>
        <w:rPr>
          <w:rFonts w:cstheme="minorHAnsi"/>
          <w:sz w:val="24"/>
          <w:szCs w:val="24"/>
        </w:rPr>
      </w:pPr>
      <w:r>
        <w:rPr>
          <w:rFonts w:cstheme="minorHAnsi"/>
          <w:sz w:val="24"/>
          <w:szCs w:val="24"/>
        </w:rPr>
        <w:t>Click “Continue” next to your name</w:t>
      </w:r>
    </w:p>
    <w:p w14:paraId="7B6C30C0" w14:textId="77777777" w:rsidR="00BA737B" w:rsidRDefault="00BA737B" w:rsidP="00BA737B">
      <w:pPr>
        <w:pStyle w:val="NoSpacing"/>
        <w:numPr>
          <w:ilvl w:val="0"/>
          <w:numId w:val="1"/>
        </w:numPr>
        <w:rPr>
          <w:rFonts w:cstheme="minorHAnsi"/>
          <w:sz w:val="24"/>
          <w:szCs w:val="24"/>
        </w:rPr>
      </w:pPr>
      <w:r>
        <w:rPr>
          <w:rFonts w:cstheme="minorHAnsi"/>
          <w:sz w:val="24"/>
          <w:szCs w:val="24"/>
        </w:rPr>
        <w:t>Click “Go to Learn”</w:t>
      </w:r>
    </w:p>
    <w:p w14:paraId="0097337C" w14:textId="77777777" w:rsidR="00BA737B" w:rsidRDefault="00BA737B" w:rsidP="00BA737B">
      <w:pPr>
        <w:pStyle w:val="NoSpacing"/>
        <w:numPr>
          <w:ilvl w:val="0"/>
          <w:numId w:val="1"/>
        </w:numPr>
        <w:rPr>
          <w:rFonts w:cstheme="minorHAnsi"/>
          <w:sz w:val="24"/>
          <w:szCs w:val="24"/>
        </w:rPr>
      </w:pPr>
      <w:r>
        <w:rPr>
          <w:rFonts w:cstheme="minorHAnsi"/>
          <w:sz w:val="24"/>
          <w:szCs w:val="24"/>
        </w:rPr>
        <w:t>Select “Courses” at the top</w:t>
      </w:r>
    </w:p>
    <w:p w14:paraId="439EC7BB" w14:textId="77777777" w:rsidR="00BA737B" w:rsidRDefault="00BA737B" w:rsidP="00BA737B">
      <w:pPr>
        <w:pStyle w:val="NoSpacing"/>
        <w:numPr>
          <w:ilvl w:val="0"/>
          <w:numId w:val="1"/>
        </w:numPr>
        <w:rPr>
          <w:rFonts w:cstheme="minorHAnsi"/>
          <w:sz w:val="24"/>
          <w:szCs w:val="24"/>
        </w:rPr>
      </w:pPr>
      <w:r>
        <w:rPr>
          <w:rFonts w:cstheme="minorHAnsi"/>
          <w:sz w:val="24"/>
          <w:szCs w:val="24"/>
        </w:rPr>
        <w:t>Swimmers ages 12-18 click the “Safe Sport for Athletes” button and complete the course using the prompts</w:t>
      </w:r>
    </w:p>
    <w:p w14:paraId="3D6126CE" w14:textId="77777777" w:rsidR="00BA737B" w:rsidRDefault="00BA737B" w:rsidP="00BA737B">
      <w:pPr>
        <w:pStyle w:val="NoSpacing"/>
        <w:numPr>
          <w:ilvl w:val="0"/>
          <w:numId w:val="1"/>
        </w:numPr>
        <w:rPr>
          <w:rFonts w:cstheme="minorHAnsi"/>
          <w:sz w:val="24"/>
          <w:szCs w:val="24"/>
        </w:rPr>
      </w:pPr>
      <w:r>
        <w:rPr>
          <w:rFonts w:cstheme="minorHAnsi"/>
          <w:sz w:val="24"/>
          <w:szCs w:val="24"/>
        </w:rPr>
        <w:t>For swimmers over the age of 18 click the “Safe Sport Training for Adult Athletes” course and complete the course using the prompts</w:t>
      </w:r>
    </w:p>
    <w:p w14:paraId="531A71EB" w14:textId="77777777" w:rsidR="00BA737B" w:rsidRDefault="00BA737B" w:rsidP="00BA737B">
      <w:pPr>
        <w:pStyle w:val="NoSpacing"/>
        <w:rPr>
          <w:rFonts w:cstheme="minorHAnsi"/>
          <w:sz w:val="24"/>
          <w:szCs w:val="24"/>
        </w:rPr>
      </w:pPr>
    </w:p>
    <w:p w14:paraId="38913058" w14:textId="77777777" w:rsidR="00BA737B" w:rsidRPr="00544C81" w:rsidRDefault="00BA737B" w:rsidP="00BA737B">
      <w:pPr>
        <w:pStyle w:val="NoSpacing"/>
        <w:rPr>
          <w:rFonts w:cstheme="minorHAnsi"/>
          <w:b/>
          <w:bCs/>
          <w:sz w:val="24"/>
          <w:szCs w:val="24"/>
        </w:rPr>
      </w:pPr>
      <w:r w:rsidRPr="00544C81">
        <w:rPr>
          <w:rFonts w:cstheme="minorHAnsi"/>
          <w:b/>
          <w:bCs/>
          <w:sz w:val="24"/>
          <w:szCs w:val="24"/>
        </w:rPr>
        <w:t>Parents</w:t>
      </w:r>
    </w:p>
    <w:p w14:paraId="34F86FFE" w14:textId="77777777" w:rsidR="00BA737B" w:rsidRDefault="00BA737B" w:rsidP="00BA737B">
      <w:pPr>
        <w:pStyle w:val="NoSpacing"/>
        <w:numPr>
          <w:ilvl w:val="0"/>
          <w:numId w:val="1"/>
        </w:numPr>
        <w:rPr>
          <w:rFonts w:cstheme="minorHAnsi"/>
          <w:sz w:val="24"/>
          <w:szCs w:val="24"/>
        </w:rPr>
      </w:pPr>
      <w:r>
        <w:rPr>
          <w:rFonts w:cstheme="minorHAnsi"/>
          <w:sz w:val="24"/>
          <w:szCs w:val="24"/>
        </w:rPr>
        <w:t xml:space="preserve">Visit </w:t>
      </w:r>
      <w:hyperlink r:id="rId6" w:history="1">
        <w:r w:rsidRPr="00780D14">
          <w:rPr>
            <w:rStyle w:val="Hyperlink"/>
            <w:rFonts w:cstheme="minorHAnsi"/>
            <w:sz w:val="24"/>
            <w:szCs w:val="24"/>
          </w:rPr>
          <w:t>https://learn.usaswimming.org/</w:t>
        </w:r>
      </w:hyperlink>
    </w:p>
    <w:p w14:paraId="39ED3CD0" w14:textId="77777777" w:rsidR="00BA737B" w:rsidRDefault="00BA737B" w:rsidP="00BA737B">
      <w:pPr>
        <w:pStyle w:val="NoSpacing"/>
        <w:numPr>
          <w:ilvl w:val="0"/>
          <w:numId w:val="1"/>
        </w:numPr>
        <w:rPr>
          <w:rFonts w:cstheme="minorHAnsi"/>
          <w:sz w:val="24"/>
          <w:szCs w:val="24"/>
        </w:rPr>
      </w:pPr>
      <w:r>
        <w:rPr>
          <w:rFonts w:cstheme="minorHAnsi"/>
          <w:sz w:val="24"/>
          <w:szCs w:val="24"/>
        </w:rPr>
        <w:t>Click “Register”</w:t>
      </w:r>
    </w:p>
    <w:p w14:paraId="5D42D3B9" w14:textId="77777777" w:rsidR="00BA737B" w:rsidRDefault="00BA737B" w:rsidP="00BA737B">
      <w:pPr>
        <w:pStyle w:val="NoSpacing"/>
        <w:numPr>
          <w:ilvl w:val="0"/>
          <w:numId w:val="1"/>
        </w:numPr>
        <w:rPr>
          <w:rFonts w:cstheme="minorHAnsi"/>
          <w:sz w:val="24"/>
          <w:szCs w:val="24"/>
        </w:rPr>
      </w:pPr>
      <w:r>
        <w:rPr>
          <w:rFonts w:cstheme="minorHAnsi"/>
          <w:sz w:val="24"/>
          <w:szCs w:val="24"/>
        </w:rPr>
        <w:t>Click “Create Account” in the non-member access box</w:t>
      </w:r>
    </w:p>
    <w:p w14:paraId="67C14A14" w14:textId="77777777" w:rsidR="00BA737B" w:rsidRDefault="00BA737B" w:rsidP="00BA737B">
      <w:pPr>
        <w:pStyle w:val="NoSpacing"/>
        <w:numPr>
          <w:ilvl w:val="0"/>
          <w:numId w:val="1"/>
        </w:numPr>
        <w:rPr>
          <w:rFonts w:cstheme="minorHAnsi"/>
          <w:sz w:val="24"/>
          <w:szCs w:val="24"/>
        </w:rPr>
      </w:pPr>
      <w:r>
        <w:rPr>
          <w:rFonts w:cstheme="minorHAnsi"/>
          <w:sz w:val="24"/>
          <w:szCs w:val="24"/>
        </w:rPr>
        <w:t>Follow the prompts to register an account</w:t>
      </w:r>
    </w:p>
    <w:p w14:paraId="7D43D45A" w14:textId="77777777" w:rsidR="00BA737B" w:rsidRDefault="00BA737B" w:rsidP="00BA737B">
      <w:pPr>
        <w:pStyle w:val="NoSpacing"/>
        <w:numPr>
          <w:ilvl w:val="0"/>
          <w:numId w:val="1"/>
        </w:numPr>
        <w:rPr>
          <w:rFonts w:cstheme="minorHAnsi"/>
          <w:sz w:val="24"/>
          <w:szCs w:val="24"/>
        </w:rPr>
      </w:pPr>
      <w:r>
        <w:rPr>
          <w:rFonts w:cstheme="minorHAnsi"/>
          <w:sz w:val="24"/>
          <w:szCs w:val="24"/>
        </w:rPr>
        <w:t>Click “Courses”</w:t>
      </w:r>
    </w:p>
    <w:p w14:paraId="2E3680E6" w14:textId="77777777" w:rsidR="00BA737B" w:rsidRDefault="00BA737B" w:rsidP="00BA737B">
      <w:pPr>
        <w:pStyle w:val="NoSpacing"/>
        <w:numPr>
          <w:ilvl w:val="0"/>
          <w:numId w:val="1"/>
        </w:numPr>
        <w:rPr>
          <w:rFonts w:cstheme="minorHAnsi"/>
          <w:sz w:val="24"/>
          <w:szCs w:val="24"/>
        </w:rPr>
      </w:pPr>
      <w:r>
        <w:rPr>
          <w:rFonts w:cstheme="minorHAnsi"/>
          <w:sz w:val="24"/>
          <w:szCs w:val="24"/>
        </w:rPr>
        <w:t>In Parent’s Guide to Misconduct in Sport click “Add to Cart”</w:t>
      </w:r>
    </w:p>
    <w:p w14:paraId="7BFBC94C" w14:textId="77777777" w:rsidR="00BA737B" w:rsidRDefault="00BA737B" w:rsidP="00BA737B">
      <w:pPr>
        <w:pStyle w:val="NoSpacing"/>
        <w:numPr>
          <w:ilvl w:val="0"/>
          <w:numId w:val="1"/>
        </w:numPr>
        <w:rPr>
          <w:rFonts w:cstheme="minorHAnsi"/>
          <w:sz w:val="24"/>
          <w:szCs w:val="24"/>
        </w:rPr>
      </w:pPr>
      <w:r>
        <w:rPr>
          <w:rFonts w:cstheme="minorHAnsi"/>
          <w:sz w:val="24"/>
          <w:szCs w:val="24"/>
        </w:rPr>
        <w:t>Click “Checkout”</w:t>
      </w:r>
    </w:p>
    <w:p w14:paraId="05666F56" w14:textId="77777777" w:rsidR="00BA737B" w:rsidRDefault="00BA737B" w:rsidP="00BA737B">
      <w:pPr>
        <w:pStyle w:val="NoSpacing"/>
        <w:numPr>
          <w:ilvl w:val="0"/>
          <w:numId w:val="1"/>
        </w:numPr>
        <w:rPr>
          <w:rFonts w:cstheme="minorHAnsi"/>
          <w:sz w:val="24"/>
          <w:szCs w:val="24"/>
        </w:rPr>
      </w:pPr>
      <w:r>
        <w:rPr>
          <w:rFonts w:cstheme="minorHAnsi"/>
          <w:sz w:val="24"/>
          <w:szCs w:val="24"/>
        </w:rPr>
        <w:t xml:space="preserve">Enter the requested billing address information and click “Order” </w:t>
      </w:r>
      <w:r w:rsidRPr="00544C81">
        <w:rPr>
          <w:rFonts w:cstheme="minorHAnsi"/>
          <w:b/>
          <w:bCs/>
          <w:i/>
          <w:iCs/>
          <w:sz w:val="24"/>
          <w:szCs w:val="24"/>
        </w:rPr>
        <w:t>(the course is free)</w:t>
      </w:r>
    </w:p>
    <w:p w14:paraId="45C9DA22" w14:textId="77777777" w:rsidR="00BA737B" w:rsidRDefault="00BA737B" w:rsidP="00BA737B">
      <w:pPr>
        <w:pStyle w:val="NoSpacing"/>
        <w:numPr>
          <w:ilvl w:val="0"/>
          <w:numId w:val="1"/>
        </w:numPr>
        <w:rPr>
          <w:rFonts w:cstheme="minorHAnsi"/>
          <w:sz w:val="24"/>
          <w:szCs w:val="24"/>
        </w:rPr>
      </w:pPr>
      <w:r>
        <w:rPr>
          <w:rFonts w:cstheme="minorHAnsi"/>
          <w:sz w:val="24"/>
          <w:szCs w:val="24"/>
        </w:rPr>
        <w:t>Click “Dashboard”</w:t>
      </w:r>
    </w:p>
    <w:p w14:paraId="6BC2246A" w14:textId="77777777" w:rsidR="00BA737B" w:rsidRDefault="00BA737B" w:rsidP="00BA737B">
      <w:pPr>
        <w:pStyle w:val="NoSpacing"/>
        <w:numPr>
          <w:ilvl w:val="0"/>
          <w:numId w:val="1"/>
        </w:numPr>
        <w:rPr>
          <w:rFonts w:cstheme="minorHAnsi"/>
          <w:sz w:val="24"/>
          <w:szCs w:val="24"/>
        </w:rPr>
      </w:pPr>
      <w:r>
        <w:rPr>
          <w:rFonts w:cstheme="minorHAnsi"/>
          <w:sz w:val="24"/>
          <w:szCs w:val="24"/>
        </w:rPr>
        <w:t>Select the Parent’s Guide to Misconduct in Sport course to start</w:t>
      </w:r>
    </w:p>
    <w:p w14:paraId="11FBDD16" w14:textId="77777777" w:rsidR="00BA737B" w:rsidRDefault="00BA737B" w:rsidP="00BA737B">
      <w:pPr>
        <w:pStyle w:val="NoSpacing"/>
        <w:numPr>
          <w:ilvl w:val="0"/>
          <w:numId w:val="1"/>
        </w:numPr>
        <w:rPr>
          <w:rFonts w:cstheme="minorHAnsi"/>
          <w:sz w:val="24"/>
          <w:szCs w:val="24"/>
        </w:rPr>
      </w:pPr>
      <w:r>
        <w:rPr>
          <w:rFonts w:cstheme="minorHAnsi"/>
          <w:sz w:val="24"/>
          <w:szCs w:val="24"/>
        </w:rPr>
        <w:t>Complete the course using the prompts</w:t>
      </w:r>
    </w:p>
    <w:p w14:paraId="065D6219" w14:textId="77777777" w:rsidR="00BA737B" w:rsidRDefault="00BA737B" w:rsidP="00BA737B">
      <w:pPr>
        <w:pStyle w:val="NoSpacing"/>
        <w:rPr>
          <w:rFonts w:cstheme="minorHAnsi"/>
          <w:sz w:val="24"/>
          <w:szCs w:val="24"/>
        </w:rPr>
      </w:pPr>
    </w:p>
    <w:p w14:paraId="47890909" w14:textId="77777777" w:rsidR="00BA737B" w:rsidRPr="00090427" w:rsidRDefault="00BA737B" w:rsidP="00BA737B">
      <w:pPr>
        <w:pStyle w:val="NoSpacing"/>
        <w:rPr>
          <w:rFonts w:cstheme="minorHAnsi"/>
          <w:sz w:val="24"/>
          <w:szCs w:val="24"/>
        </w:rPr>
      </w:pPr>
      <w:r>
        <w:rPr>
          <w:rFonts w:cstheme="minorHAnsi"/>
          <w:sz w:val="24"/>
          <w:szCs w:val="24"/>
        </w:rPr>
        <w:t xml:space="preserve">Please note that parents who are already USA Swimming members (officials, board members, etc.) can use your login information to navigate to the Safe Sport Training Area for these courses. And when prompted, swimmers and parents be sure to select “Indiana Swimming” as your LSC and “Washington Township Swim Club” as your club. If you have any questions about these courses, please speak with our Safe Sport Coordinator </w:t>
      </w:r>
      <w:proofErr w:type="spellStart"/>
      <w:r>
        <w:rPr>
          <w:rFonts w:cstheme="minorHAnsi"/>
          <w:sz w:val="24"/>
          <w:szCs w:val="24"/>
        </w:rPr>
        <w:t>Kassy</w:t>
      </w:r>
      <w:proofErr w:type="spellEnd"/>
      <w:r>
        <w:rPr>
          <w:rFonts w:cstheme="minorHAnsi"/>
          <w:sz w:val="24"/>
          <w:szCs w:val="24"/>
        </w:rPr>
        <w:t xml:space="preserve"> McPherson.</w:t>
      </w:r>
    </w:p>
    <w:p w14:paraId="6F2C81B2" w14:textId="77777777" w:rsidR="00BA737B" w:rsidRDefault="00BA737B" w:rsidP="00BA737B">
      <w:pPr>
        <w:pStyle w:val="NoSpacing"/>
        <w:rPr>
          <w:rStyle w:val="Strong"/>
          <w:rFonts w:cstheme="minorHAnsi"/>
          <w:b w:val="0"/>
          <w:bCs w:val="0"/>
          <w:sz w:val="24"/>
          <w:szCs w:val="24"/>
        </w:rPr>
      </w:pPr>
    </w:p>
    <w:p w14:paraId="19788B4B" w14:textId="77777777" w:rsidR="00BA737B" w:rsidRDefault="00BA737B" w:rsidP="00BA737B">
      <w:pPr>
        <w:pStyle w:val="NoSpacing"/>
        <w:rPr>
          <w:rFonts w:cstheme="minorHAnsi"/>
          <w:sz w:val="24"/>
          <w:szCs w:val="24"/>
        </w:rPr>
      </w:pPr>
      <w:r>
        <w:rPr>
          <w:rFonts w:cstheme="minorHAnsi"/>
          <w:sz w:val="24"/>
          <w:szCs w:val="24"/>
        </w:rPr>
        <w:t>Thank you to all WTSC swimmers and parents for your help in making WTSC a safer place. Thank you for your support of our team and as always, GO WTSC!</w:t>
      </w:r>
    </w:p>
    <w:p w14:paraId="40847903" w14:textId="77777777" w:rsidR="00BA737B" w:rsidRDefault="00BA737B" w:rsidP="00BA737B">
      <w:pPr>
        <w:pStyle w:val="NoSpacing"/>
        <w:rPr>
          <w:rFonts w:cstheme="minorHAnsi"/>
          <w:sz w:val="24"/>
          <w:szCs w:val="24"/>
        </w:rPr>
      </w:pPr>
    </w:p>
    <w:p w14:paraId="5122C33B" w14:textId="35234DD8" w:rsidR="001B3425" w:rsidRDefault="00BA737B" w:rsidP="00BA737B">
      <w:r>
        <w:rPr>
          <w:rFonts w:cstheme="minorHAnsi"/>
          <w:sz w:val="24"/>
          <w:szCs w:val="24"/>
        </w:rPr>
        <w:t>Coach Josh Saylor</w:t>
      </w:r>
    </w:p>
    <w:sectPr w:rsidR="001B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4C3"/>
    <w:multiLevelType w:val="hybridMultilevel"/>
    <w:tmpl w:val="F8A8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7B"/>
    <w:rsid w:val="001B3425"/>
    <w:rsid w:val="006C4CFA"/>
    <w:rsid w:val="00792184"/>
    <w:rsid w:val="00A2387A"/>
    <w:rsid w:val="00BA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ED13"/>
  <w15:chartTrackingRefBased/>
  <w15:docId w15:val="{CAD2595D-EA57-4459-A736-4481AE1B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37B"/>
    <w:rPr>
      <w:color w:val="0000FF"/>
      <w:u w:val="single"/>
    </w:rPr>
  </w:style>
  <w:style w:type="character" w:styleId="Strong">
    <w:name w:val="Strong"/>
    <w:basedOn w:val="DefaultParagraphFont"/>
    <w:uiPriority w:val="22"/>
    <w:qFormat/>
    <w:rsid w:val="00BA737B"/>
    <w:rPr>
      <w:b/>
      <w:bCs/>
    </w:rPr>
  </w:style>
  <w:style w:type="paragraph" w:styleId="NoSpacing">
    <w:name w:val="No Spacing"/>
    <w:uiPriority w:val="1"/>
    <w:qFormat/>
    <w:rsid w:val="00BA7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usaswimming.org/" TargetMode="External"/><Relationship Id="rId5" Type="http://schemas.openxmlformats.org/officeDocument/2006/relationships/hyperlink" Target="http://www.usaswimming.org/lea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Saylor</dc:creator>
  <cp:keywords/>
  <dc:description/>
  <cp:lastModifiedBy>Josh Saylor</cp:lastModifiedBy>
  <cp:revision>1</cp:revision>
  <dcterms:created xsi:type="dcterms:W3CDTF">2021-09-17T13:24:00Z</dcterms:created>
  <dcterms:modified xsi:type="dcterms:W3CDTF">2021-09-17T13:25:00Z</dcterms:modified>
</cp:coreProperties>
</file>