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0A83" w14:textId="0D64937A" w:rsidR="00724EFC" w:rsidRPr="00724EFC" w:rsidRDefault="00724EFC" w:rsidP="00724EFC">
      <w:pPr>
        <w:jc w:val="center"/>
        <w:rPr>
          <w:b/>
          <w:bCs/>
          <w:sz w:val="84"/>
          <w:szCs w:val="84"/>
          <w:u w:val="single"/>
        </w:rPr>
      </w:pPr>
      <w:r w:rsidRPr="00724EFC">
        <w:rPr>
          <w:b/>
          <w:bCs/>
          <w:sz w:val="84"/>
          <w:szCs w:val="84"/>
          <w:u w:val="single"/>
        </w:rPr>
        <w:t>You’re Invited!</w:t>
      </w:r>
    </w:p>
    <w:p w14:paraId="36C2223A" w14:textId="77777777" w:rsidR="00724EFC" w:rsidRPr="00724EFC" w:rsidRDefault="00724EFC" w:rsidP="00724EFC">
      <w:pPr>
        <w:jc w:val="center"/>
        <w:rPr>
          <w:b/>
          <w:bCs/>
          <w:sz w:val="36"/>
          <w:szCs w:val="36"/>
        </w:rPr>
      </w:pPr>
      <w:r w:rsidRPr="00724EFC">
        <w:rPr>
          <w:b/>
          <w:bCs/>
          <w:sz w:val="36"/>
          <w:szCs w:val="36"/>
        </w:rPr>
        <w:t>Join us for a Dine to Donate event at Arni’s Restaurant.</w:t>
      </w:r>
    </w:p>
    <w:p w14:paraId="50A7CE5B" w14:textId="77777777" w:rsidR="00724EFC" w:rsidRPr="00724EFC" w:rsidRDefault="00724EFC" w:rsidP="00724EFC">
      <w:pPr>
        <w:jc w:val="center"/>
        <w:rPr>
          <w:b/>
          <w:bCs/>
          <w:sz w:val="36"/>
          <w:szCs w:val="36"/>
        </w:rPr>
      </w:pPr>
      <w:r w:rsidRPr="00724EFC">
        <w:rPr>
          <w:b/>
          <w:bCs/>
          <w:sz w:val="36"/>
          <w:szCs w:val="36"/>
        </w:rPr>
        <w:t>Bring this flyer with you, give it to your server or cashier,</w:t>
      </w:r>
    </w:p>
    <w:p w14:paraId="4B9B6F1E" w14:textId="443DAEB8" w:rsidR="00724EFC" w:rsidRDefault="00724EFC" w:rsidP="00724EFC">
      <w:pPr>
        <w:jc w:val="center"/>
        <w:rPr>
          <w:b/>
          <w:bCs/>
          <w:sz w:val="36"/>
          <w:szCs w:val="36"/>
        </w:rPr>
      </w:pPr>
      <w:r w:rsidRPr="00724EFC">
        <w:rPr>
          <w:b/>
          <w:bCs/>
          <w:sz w:val="36"/>
          <w:szCs w:val="36"/>
        </w:rPr>
        <w:t>and Arni’s will donate 20% of your check back to your organization!</w:t>
      </w:r>
    </w:p>
    <w:p w14:paraId="60C6C0BC" w14:textId="00B0612F" w:rsidR="00724EFC" w:rsidRPr="00724EFC" w:rsidRDefault="00724EFC" w:rsidP="00724EFC">
      <w:pPr>
        <w:jc w:val="center"/>
        <w:rPr>
          <w:b/>
          <w:bCs/>
          <w:sz w:val="28"/>
          <w:szCs w:val="28"/>
          <w:u w:val="single"/>
        </w:rPr>
      </w:pPr>
      <w:r w:rsidRPr="00724EFC">
        <w:rPr>
          <w:b/>
          <w:bCs/>
          <w:sz w:val="28"/>
          <w:szCs w:val="28"/>
          <w:u w:val="single"/>
        </w:rPr>
        <w:t>Washington Township Swim Club</w:t>
      </w:r>
    </w:p>
    <w:p w14:paraId="7D9024F1" w14:textId="37C254A7" w:rsidR="00724EFC" w:rsidRPr="00724EFC" w:rsidRDefault="00724EFC" w:rsidP="00724EFC">
      <w:pPr>
        <w:jc w:val="center"/>
        <w:rPr>
          <w:b/>
          <w:bCs/>
          <w:sz w:val="28"/>
          <w:szCs w:val="28"/>
          <w:u w:val="single"/>
        </w:rPr>
      </w:pPr>
      <w:r w:rsidRPr="00724EFC">
        <w:rPr>
          <w:b/>
          <w:bCs/>
          <w:sz w:val="28"/>
          <w:szCs w:val="28"/>
          <w:u w:val="single"/>
        </w:rPr>
        <w:t>Monday, January 20</w:t>
      </w:r>
      <w:r w:rsidRPr="00724EFC">
        <w:rPr>
          <w:b/>
          <w:bCs/>
          <w:sz w:val="28"/>
          <w:szCs w:val="28"/>
          <w:u w:val="single"/>
          <w:vertAlign w:val="superscript"/>
        </w:rPr>
        <w:t>th</w:t>
      </w:r>
      <w:r w:rsidRPr="00724EFC">
        <w:rPr>
          <w:b/>
          <w:bCs/>
          <w:sz w:val="28"/>
          <w:szCs w:val="28"/>
          <w:u w:val="single"/>
        </w:rPr>
        <w:t>, 2025</w:t>
      </w:r>
    </w:p>
    <w:p w14:paraId="009E3937" w14:textId="11C0DBAA" w:rsidR="00724EFC" w:rsidRPr="00724EFC" w:rsidRDefault="00724EFC" w:rsidP="00724EFC">
      <w:pPr>
        <w:jc w:val="center"/>
        <w:rPr>
          <w:b/>
          <w:bCs/>
          <w:sz w:val="28"/>
          <w:szCs w:val="28"/>
          <w:u w:val="single"/>
        </w:rPr>
      </w:pPr>
      <w:r w:rsidRPr="00724EFC">
        <w:rPr>
          <w:b/>
          <w:bCs/>
          <w:sz w:val="28"/>
          <w:szCs w:val="28"/>
          <w:u w:val="single"/>
        </w:rPr>
        <w:t>All Day: 11am to 9pm</w:t>
      </w:r>
    </w:p>
    <w:p w14:paraId="2502B5DB" w14:textId="2B99616F" w:rsidR="00724EFC" w:rsidRDefault="00724EFC" w:rsidP="00724EFC">
      <w:r>
        <w:rPr>
          <w:noProof/>
        </w:rPr>
        <w:drawing>
          <wp:anchor distT="0" distB="0" distL="114300" distR="114300" simplePos="0" relativeHeight="251658240" behindDoc="1" locked="0" layoutInCell="1" allowOverlap="1" wp14:anchorId="4FC8C8B1" wp14:editId="208BD497">
            <wp:simplePos x="0" y="0"/>
            <wp:positionH relativeFrom="column">
              <wp:posOffset>1733550</wp:posOffset>
            </wp:positionH>
            <wp:positionV relativeFrom="paragraph">
              <wp:posOffset>69850</wp:posOffset>
            </wp:positionV>
            <wp:extent cx="2093595" cy="1098550"/>
            <wp:effectExtent l="0" t="0" r="1905" b="6350"/>
            <wp:wrapNone/>
            <wp:docPr id="1390456696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56696" name="Picture 1" descr="A red and black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42A31" w14:textId="40DC0C70" w:rsidR="00724EFC" w:rsidRDefault="00724EFC" w:rsidP="00724EFC">
      <w:r>
        <w:t>Arni’s Restaurant</w:t>
      </w:r>
      <w:r w:rsidRPr="00724EFC">
        <w:t xml:space="preserve"> </w:t>
      </w:r>
      <w:r>
        <w:t xml:space="preserve">                                                                                                                               Order online at</w:t>
      </w:r>
    </w:p>
    <w:p w14:paraId="31E378BC" w14:textId="0BB2BAB5" w:rsidR="00724EFC" w:rsidRDefault="00724EFC" w:rsidP="00724EFC">
      <w:r>
        <w:t>4705 E 96th Street</w:t>
      </w:r>
      <w:r w:rsidRPr="00724EFC">
        <w:t xml:space="preserve"> </w:t>
      </w:r>
      <w:r>
        <w:t xml:space="preserve">                                                                                                         www.meetyouatarnis.com Indianapolis, IN 46240                                                                                                    ** Reservations not required </w:t>
      </w:r>
    </w:p>
    <w:p w14:paraId="7E9BA374" w14:textId="40011208" w:rsidR="00724EFC" w:rsidRDefault="00724EFC" w:rsidP="00724EFC">
      <w:r>
        <w:t>317-571-0077                                                                                                     but recommended for dine-in guests</w:t>
      </w:r>
    </w:p>
    <w:p w14:paraId="33DA8D35" w14:textId="16082EBB" w:rsidR="00724EFC" w:rsidRPr="003F58E7" w:rsidRDefault="00724EFC" w:rsidP="00724EFC">
      <w:r>
        <w:t xml:space="preserve">                                                                                                                                  </w:t>
      </w:r>
    </w:p>
    <w:p w14:paraId="740751DF" w14:textId="4CF95109" w:rsidR="00724EFC" w:rsidRDefault="00724EFC" w:rsidP="00724EFC"/>
    <w:sectPr w:rsidR="00724EFC" w:rsidSect="00F5064C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EDD4" w14:textId="77777777" w:rsidR="00681B75" w:rsidRDefault="00681B75" w:rsidP="0093379D">
      <w:r>
        <w:separator/>
      </w:r>
    </w:p>
    <w:p w14:paraId="1B469CE2" w14:textId="77777777" w:rsidR="00681B75" w:rsidRDefault="00681B75" w:rsidP="0093379D"/>
  </w:endnote>
  <w:endnote w:type="continuationSeparator" w:id="0">
    <w:p w14:paraId="5677AE2F" w14:textId="77777777" w:rsidR="00681B75" w:rsidRDefault="00681B75" w:rsidP="0093379D">
      <w:r>
        <w:continuationSeparator/>
      </w:r>
    </w:p>
    <w:p w14:paraId="486221F5" w14:textId="77777777" w:rsidR="00681B75" w:rsidRDefault="00681B75" w:rsidP="00933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C360" w14:textId="77777777" w:rsidR="00D6483F" w:rsidRDefault="00D6483F" w:rsidP="00933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FFC1" w14:textId="77777777" w:rsidR="00681B75" w:rsidRDefault="00681B75" w:rsidP="0093379D">
      <w:r>
        <w:separator/>
      </w:r>
    </w:p>
    <w:p w14:paraId="6EA034F3" w14:textId="77777777" w:rsidR="00681B75" w:rsidRDefault="00681B75" w:rsidP="0093379D"/>
  </w:footnote>
  <w:footnote w:type="continuationSeparator" w:id="0">
    <w:p w14:paraId="3E6C0855" w14:textId="77777777" w:rsidR="00681B75" w:rsidRDefault="00681B75" w:rsidP="0093379D">
      <w:r>
        <w:continuationSeparator/>
      </w:r>
    </w:p>
    <w:p w14:paraId="51887BA5" w14:textId="77777777" w:rsidR="00681B75" w:rsidRDefault="00681B75" w:rsidP="009337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5D6A"/>
    <w:multiLevelType w:val="multilevel"/>
    <w:tmpl w:val="46FC8C62"/>
    <w:styleLink w:val="ACESReportBullets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13B5EA"/>
      </w:rPr>
    </w:lvl>
    <w:lvl w:ilvl="1">
      <w:start w:val="1"/>
      <w:numFmt w:val="bullet"/>
      <w:pStyle w:val="Bullet2"/>
      <w:lvlText w:val=""/>
      <w:lvlJc w:val="left"/>
      <w:pPr>
        <w:ind w:left="1296" w:hanging="360"/>
      </w:pPr>
      <w:rPr>
        <w:rFonts w:ascii="Wingdings" w:hAnsi="Wingdings" w:hint="default"/>
        <w:color w:val="90991A" w:themeColor="accent4" w:themeShade="BF"/>
      </w:rPr>
    </w:lvl>
    <w:lvl w:ilvl="2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  <w:color w:val="58595B" w:themeColor="background2"/>
      </w:rPr>
    </w:lvl>
    <w:lvl w:ilvl="3">
      <w:start w:val="1"/>
      <w:numFmt w:val="bullet"/>
      <w:lvlText w:val=""/>
      <w:lvlJc w:val="left"/>
      <w:pPr>
        <w:ind w:left="2448" w:hanging="360"/>
      </w:pPr>
      <w:rPr>
        <w:rFonts w:ascii="Wingdings" w:hAnsi="Wingdings" w:hint="default"/>
        <w:color w:val="B513EA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3024" w:hanging="360"/>
      </w:pPr>
      <w:rPr>
        <w:rFonts w:ascii="Symbol" w:hAnsi="Symbol" w:hint="default"/>
        <w:color w:val="13B5EA"/>
      </w:rPr>
    </w:lvl>
    <w:lvl w:ilvl="5">
      <w:start w:val="1"/>
      <w:numFmt w:val="bullet"/>
      <w:lvlText w:val=""/>
      <w:lvlJc w:val="left"/>
      <w:pPr>
        <w:tabs>
          <w:tab w:val="num" w:pos="3240"/>
        </w:tabs>
        <w:ind w:left="3600" w:hanging="360"/>
      </w:pPr>
      <w:rPr>
        <w:rFonts w:ascii="Wingdings" w:hAnsi="Wingdings" w:hint="default"/>
        <w:color w:val="929C2F" w:themeColor="accent6" w:themeShade="80"/>
      </w:rPr>
    </w:lvl>
    <w:lvl w:ilvl="6">
      <w:start w:val="1"/>
      <w:numFmt w:val="bullet"/>
      <w:lvlText w:val=""/>
      <w:lvlJc w:val="left"/>
      <w:pPr>
        <w:tabs>
          <w:tab w:val="num" w:pos="3816"/>
        </w:tabs>
        <w:ind w:left="4176" w:hanging="360"/>
      </w:pPr>
      <w:rPr>
        <w:rFonts w:ascii="Wingdings" w:hAnsi="Wingdings" w:hint="default"/>
        <w:color w:val="F8AE2D"/>
      </w:rPr>
    </w:lvl>
    <w:lvl w:ilvl="7">
      <w:start w:val="1"/>
      <w:numFmt w:val="bullet"/>
      <w:lvlText w:val=""/>
      <w:lvlJc w:val="left"/>
      <w:pPr>
        <w:tabs>
          <w:tab w:val="num" w:pos="4392"/>
        </w:tabs>
        <w:ind w:left="4752" w:hanging="360"/>
      </w:pPr>
      <w:rPr>
        <w:rFonts w:ascii="Wingdings" w:hAnsi="Wingdings" w:hint="default"/>
        <w:color w:val="B513EA"/>
      </w:rPr>
    </w:lvl>
    <w:lvl w:ilvl="8">
      <w:start w:val="1"/>
      <w:numFmt w:val="bullet"/>
      <w:lvlText w:val=""/>
      <w:lvlJc w:val="left"/>
      <w:pPr>
        <w:tabs>
          <w:tab w:val="num" w:pos="4968"/>
        </w:tabs>
        <w:ind w:left="5328" w:hanging="360"/>
      </w:pPr>
      <w:rPr>
        <w:rFonts w:ascii="Symbol" w:hAnsi="Symbol" w:hint="default"/>
        <w:color w:val="13B5EA"/>
      </w:rPr>
    </w:lvl>
  </w:abstractNum>
  <w:abstractNum w:abstractNumId="1" w15:restartNumberingAfterBreak="0">
    <w:nsid w:val="7277119B"/>
    <w:multiLevelType w:val="multilevel"/>
    <w:tmpl w:val="6B58B0FC"/>
    <w:numStyleLink w:val="ACESHeadings"/>
  </w:abstractNum>
  <w:abstractNum w:abstractNumId="2" w15:restartNumberingAfterBreak="0">
    <w:nsid w:val="787B6246"/>
    <w:multiLevelType w:val="multilevel"/>
    <w:tmpl w:val="6B58B0FC"/>
    <w:styleLink w:val="ACESHeadings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Theme="minorHAnsi" w:hAnsiTheme="minorHAnsi" w:hint="default"/>
        <w:b/>
        <w:color w:val="13B5EA" w:themeColor="accent1"/>
        <w:sz w:val="28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Calibri" w:hAnsi="Calibri" w:hint="default"/>
        <w:b/>
        <w:i w:val="0"/>
        <w:color w:val="90991A" w:themeColor="accent4" w:themeShade="BF"/>
        <w:sz w:val="26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Calibri" w:hAnsi="Calibri" w:hint="default"/>
        <w:b/>
        <w:i w:val="0"/>
        <w:color w:val="58595B" w:themeColor="background2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/>
        <w:color w:val="B7DDF5" w:themeColor="accent5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num w:numId="1" w16cid:durableId="546844312">
    <w:abstractNumId w:val="0"/>
  </w:num>
  <w:num w:numId="2" w16cid:durableId="8264234">
    <w:abstractNumId w:val="2"/>
  </w:num>
  <w:num w:numId="3" w16cid:durableId="375006988">
    <w:abstractNumId w:val="2"/>
    <w:lvlOverride w:ilvl="1">
      <w:lvl w:ilvl="1">
        <w:start w:val="1"/>
        <w:numFmt w:val="decimal"/>
        <w:pStyle w:val="Heading2"/>
        <w:lvlText w:val="%1.%2."/>
        <w:lvlJc w:val="left"/>
        <w:pPr>
          <w:ind w:left="720" w:hanging="720"/>
        </w:pPr>
        <w:rPr>
          <w:rFonts w:ascii="Calibri" w:hAnsi="Calibri" w:hint="default"/>
          <w:b/>
          <w:i w:val="0"/>
          <w:color w:val="EBE72A" w:themeColor="accent2"/>
          <w:sz w:val="26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720" w:hanging="720"/>
        </w:pPr>
        <w:rPr>
          <w:rFonts w:ascii="Calibri" w:hAnsi="Calibri" w:hint="default"/>
          <w:b/>
          <w:i w:val="0"/>
          <w:color w:val="009FC2" w:themeColor="accent3"/>
          <w:sz w:val="24"/>
        </w:rPr>
      </w:lvl>
    </w:lvlOverride>
  </w:num>
  <w:num w:numId="4" w16cid:durableId="1309365204">
    <w:abstractNumId w:val="0"/>
  </w:num>
  <w:num w:numId="5" w16cid:durableId="907233034">
    <w:abstractNumId w:val="2"/>
    <w:lvlOverride w:ilvl="1">
      <w:lvl w:ilvl="1">
        <w:start w:val="1"/>
        <w:numFmt w:val="decimal"/>
        <w:pStyle w:val="Heading2"/>
        <w:lvlText w:val="%1.%2."/>
        <w:lvlJc w:val="left"/>
        <w:pPr>
          <w:ind w:left="720" w:hanging="720"/>
        </w:pPr>
        <w:rPr>
          <w:rFonts w:ascii="Calibri" w:hAnsi="Calibri" w:hint="default"/>
          <w:b/>
          <w:i w:val="0"/>
          <w:color w:val="EBE72A" w:themeColor="accent2"/>
          <w:sz w:val="26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720" w:hanging="720"/>
        </w:pPr>
        <w:rPr>
          <w:rFonts w:ascii="Calibri" w:hAnsi="Calibri" w:hint="default"/>
          <w:b/>
          <w:i w:val="0"/>
          <w:color w:val="009FC2" w:themeColor="accent3"/>
          <w:sz w:val="24"/>
        </w:rPr>
      </w:lvl>
    </w:lvlOverride>
  </w:num>
  <w:num w:numId="6" w16cid:durableId="1135875444">
    <w:abstractNumId w:val="2"/>
  </w:num>
  <w:num w:numId="7" w16cid:durableId="1032532911">
    <w:abstractNumId w:val="1"/>
  </w:num>
  <w:num w:numId="8" w16cid:durableId="416176124">
    <w:abstractNumId w:val="2"/>
  </w:num>
  <w:num w:numId="9" w16cid:durableId="2510515">
    <w:abstractNumId w:val="0"/>
  </w:num>
  <w:num w:numId="10" w16cid:durableId="390468058">
    <w:abstractNumId w:val="2"/>
  </w:num>
  <w:num w:numId="11" w16cid:durableId="1695420261">
    <w:abstractNumId w:val="2"/>
  </w:num>
  <w:num w:numId="12" w16cid:durableId="1816215678">
    <w:abstractNumId w:val="2"/>
  </w:num>
  <w:num w:numId="13" w16cid:durableId="208424759">
    <w:abstractNumId w:val="0"/>
  </w:num>
  <w:num w:numId="14" w16cid:durableId="1149250324">
    <w:abstractNumId w:val="0"/>
  </w:num>
  <w:num w:numId="15" w16cid:durableId="1680155681">
    <w:abstractNumId w:val="0"/>
  </w:num>
  <w:num w:numId="16" w16cid:durableId="1150754820">
    <w:abstractNumId w:val="0"/>
  </w:num>
  <w:num w:numId="17" w16cid:durableId="2006543342">
    <w:abstractNumId w:val="0"/>
  </w:num>
  <w:num w:numId="18" w16cid:durableId="1229027632">
    <w:abstractNumId w:val="0"/>
  </w:num>
  <w:num w:numId="19" w16cid:durableId="21328097">
    <w:abstractNumId w:val="0"/>
  </w:num>
  <w:num w:numId="20" w16cid:durableId="798377981">
    <w:abstractNumId w:val="0"/>
  </w:num>
  <w:num w:numId="21" w16cid:durableId="2083990619">
    <w:abstractNumId w:val="0"/>
  </w:num>
  <w:num w:numId="22" w16cid:durableId="306933779">
    <w:abstractNumId w:val="2"/>
  </w:num>
  <w:num w:numId="23" w16cid:durableId="236941677">
    <w:abstractNumId w:val="2"/>
  </w:num>
  <w:num w:numId="24" w16cid:durableId="1209340024">
    <w:abstractNumId w:val="2"/>
  </w:num>
  <w:num w:numId="25" w16cid:durableId="602342753">
    <w:abstractNumId w:val="0"/>
  </w:num>
  <w:num w:numId="26" w16cid:durableId="2080976158">
    <w:abstractNumId w:val="0"/>
  </w:num>
  <w:num w:numId="27" w16cid:durableId="145900710">
    <w:abstractNumId w:val="0"/>
  </w:num>
  <w:num w:numId="28" w16cid:durableId="1151677929">
    <w:abstractNumId w:val="0"/>
  </w:num>
  <w:num w:numId="29" w16cid:durableId="1937323026">
    <w:abstractNumId w:val="0"/>
  </w:num>
  <w:num w:numId="30" w16cid:durableId="1711105360">
    <w:abstractNumId w:val="0"/>
  </w:num>
  <w:num w:numId="31" w16cid:durableId="32390162">
    <w:abstractNumId w:val="0"/>
  </w:num>
  <w:num w:numId="32" w16cid:durableId="1144278783">
    <w:abstractNumId w:val="0"/>
  </w:num>
  <w:num w:numId="33" w16cid:durableId="1587879514">
    <w:abstractNumId w:val="0"/>
  </w:num>
  <w:num w:numId="34" w16cid:durableId="1413426410">
    <w:abstractNumId w:val="2"/>
  </w:num>
  <w:num w:numId="35" w16cid:durableId="1433010808">
    <w:abstractNumId w:val="2"/>
  </w:num>
  <w:num w:numId="36" w16cid:durableId="1827819903">
    <w:abstractNumId w:val="2"/>
  </w:num>
  <w:num w:numId="37" w16cid:durableId="478037692">
    <w:abstractNumId w:val="0"/>
  </w:num>
  <w:num w:numId="38" w16cid:durableId="1152603959">
    <w:abstractNumId w:val="0"/>
  </w:num>
  <w:num w:numId="39" w16cid:durableId="305746652">
    <w:abstractNumId w:val="0"/>
  </w:num>
  <w:num w:numId="40" w16cid:durableId="259069677">
    <w:abstractNumId w:val="0"/>
  </w:num>
  <w:num w:numId="41" w16cid:durableId="1030564885">
    <w:abstractNumId w:val="0"/>
  </w:num>
  <w:num w:numId="42" w16cid:durableId="1587029160">
    <w:abstractNumId w:val="0"/>
  </w:num>
  <w:num w:numId="43" w16cid:durableId="37319052">
    <w:abstractNumId w:val="0"/>
  </w:num>
  <w:num w:numId="44" w16cid:durableId="1675918198">
    <w:abstractNumId w:val="0"/>
  </w:num>
  <w:num w:numId="45" w16cid:durableId="65661487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xsjA3szQzMTU2tjBW0lEKTi0uzszPAykwNK8FALFgE80tAAAA"/>
  </w:docVars>
  <w:rsids>
    <w:rsidRoot w:val="00724EFC"/>
    <w:rsid w:val="00006778"/>
    <w:rsid w:val="00016255"/>
    <w:rsid w:val="000363CF"/>
    <w:rsid w:val="00042BFC"/>
    <w:rsid w:val="0005394A"/>
    <w:rsid w:val="0009300B"/>
    <w:rsid w:val="00095277"/>
    <w:rsid w:val="000959D8"/>
    <w:rsid w:val="000A5C9C"/>
    <w:rsid w:val="000C5F23"/>
    <w:rsid w:val="000D5940"/>
    <w:rsid w:val="000E1FFD"/>
    <w:rsid w:val="000E3275"/>
    <w:rsid w:val="000E77EA"/>
    <w:rsid w:val="0015414A"/>
    <w:rsid w:val="00192AFF"/>
    <w:rsid w:val="00192E59"/>
    <w:rsid w:val="00195470"/>
    <w:rsid w:val="001A0B67"/>
    <w:rsid w:val="001A6A57"/>
    <w:rsid w:val="001C0208"/>
    <w:rsid w:val="001F0246"/>
    <w:rsid w:val="001F1A08"/>
    <w:rsid w:val="001F52E5"/>
    <w:rsid w:val="00244AF5"/>
    <w:rsid w:val="0026393E"/>
    <w:rsid w:val="002B18A8"/>
    <w:rsid w:val="002B2039"/>
    <w:rsid w:val="002D4E69"/>
    <w:rsid w:val="002E1B5C"/>
    <w:rsid w:val="002F4780"/>
    <w:rsid w:val="00317E26"/>
    <w:rsid w:val="0035086B"/>
    <w:rsid w:val="00352852"/>
    <w:rsid w:val="00383766"/>
    <w:rsid w:val="003967FC"/>
    <w:rsid w:val="003C2DD3"/>
    <w:rsid w:val="003D420E"/>
    <w:rsid w:val="003F539F"/>
    <w:rsid w:val="003F58E7"/>
    <w:rsid w:val="00402575"/>
    <w:rsid w:val="004559FD"/>
    <w:rsid w:val="00471F31"/>
    <w:rsid w:val="00477576"/>
    <w:rsid w:val="004B1C59"/>
    <w:rsid w:val="004C01E0"/>
    <w:rsid w:val="004F385D"/>
    <w:rsid w:val="004F5FDC"/>
    <w:rsid w:val="00546295"/>
    <w:rsid w:val="00574A38"/>
    <w:rsid w:val="005B07CE"/>
    <w:rsid w:val="005C3BDA"/>
    <w:rsid w:val="005C4DBA"/>
    <w:rsid w:val="005D6E6F"/>
    <w:rsid w:val="005E7FF7"/>
    <w:rsid w:val="00602827"/>
    <w:rsid w:val="00611FC5"/>
    <w:rsid w:val="00620F95"/>
    <w:rsid w:val="006276F3"/>
    <w:rsid w:val="006507D5"/>
    <w:rsid w:val="006621A4"/>
    <w:rsid w:val="006625AA"/>
    <w:rsid w:val="00681B75"/>
    <w:rsid w:val="006B588E"/>
    <w:rsid w:val="006C1B7A"/>
    <w:rsid w:val="006D0D52"/>
    <w:rsid w:val="006D659B"/>
    <w:rsid w:val="00724EFC"/>
    <w:rsid w:val="007254F9"/>
    <w:rsid w:val="0074032C"/>
    <w:rsid w:val="0074422C"/>
    <w:rsid w:val="00745C84"/>
    <w:rsid w:val="00751910"/>
    <w:rsid w:val="00757E40"/>
    <w:rsid w:val="00763DBE"/>
    <w:rsid w:val="00765F49"/>
    <w:rsid w:val="0078355F"/>
    <w:rsid w:val="007A3386"/>
    <w:rsid w:val="007C7820"/>
    <w:rsid w:val="007E7B8F"/>
    <w:rsid w:val="007F319A"/>
    <w:rsid w:val="008452C6"/>
    <w:rsid w:val="00852B17"/>
    <w:rsid w:val="00856861"/>
    <w:rsid w:val="00861DC1"/>
    <w:rsid w:val="00863F17"/>
    <w:rsid w:val="00867D1A"/>
    <w:rsid w:val="00871095"/>
    <w:rsid w:val="00872605"/>
    <w:rsid w:val="008759D3"/>
    <w:rsid w:val="008D1FEB"/>
    <w:rsid w:val="009254A9"/>
    <w:rsid w:val="0093379D"/>
    <w:rsid w:val="009622C3"/>
    <w:rsid w:val="00966C78"/>
    <w:rsid w:val="00972E93"/>
    <w:rsid w:val="00974E9C"/>
    <w:rsid w:val="00985351"/>
    <w:rsid w:val="009B4A3C"/>
    <w:rsid w:val="009D38EE"/>
    <w:rsid w:val="009E4536"/>
    <w:rsid w:val="00A227FC"/>
    <w:rsid w:val="00A26893"/>
    <w:rsid w:val="00A70990"/>
    <w:rsid w:val="00A71187"/>
    <w:rsid w:val="00A97497"/>
    <w:rsid w:val="00AA16FE"/>
    <w:rsid w:val="00AE0CBD"/>
    <w:rsid w:val="00AE2FF7"/>
    <w:rsid w:val="00AF4191"/>
    <w:rsid w:val="00B051FA"/>
    <w:rsid w:val="00B201FA"/>
    <w:rsid w:val="00B20E61"/>
    <w:rsid w:val="00BA1D1F"/>
    <w:rsid w:val="00BC1A18"/>
    <w:rsid w:val="00BF0D80"/>
    <w:rsid w:val="00C026DC"/>
    <w:rsid w:val="00C04E09"/>
    <w:rsid w:val="00C32FAA"/>
    <w:rsid w:val="00C65378"/>
    <w:rsid w:val="00CD6E18"/>
    <w:rsid w:val="00D01208"/>
    <w:rsid w:val="00D05718"/>
    <w:rsid w:val="00D25609"/>
    <w:rsid w:val="00D36BA0"/>
    <w:rsid w:val="00D5661A"/>
    <w:rsid w:val="00D6483F"/>
    <w:rsid w:val="00D76A8A"/>
    <w:rsid w:val="00D860A1"/>
    <w:rsid w:val="00D93D44"/>
    <w:rsid w:val="00DA072B"/>
    <w:rsid w:val="00DB2AE2"/>
    <w:rsid w:val="00DC6E35"/>
    <w:rsid w:val="00DD5B5C"/>
    <w:rsid w:val="00DE2AEF"/>
    <w:rsid w:val="00E44179"/>
    <w:rsid w:val="00E618CA"/>
    <w:rsid w:val="00E651BD"/>
    <w:rsid w:val="00E671C4"/>
    <w:rsid w:val="00E745F0"/>
    <w:rsid w:val="00E7656C"/>
    <w:rsid w:val="00EA4352"/>
    <w:rsid w:val="00EC7740"/>
    <w:rsid w:val="00EF7178"/>
    <w:rsid w:val="00F01DEE"/>
    <w:rsid w:val="00F161B1"/>
    <w:rsid w:val="00F24302"/>
    <w:rsid w:val="00F27682"/>
    <w:rsid w:val="00F37722"/>
    <w:rsid w:val="00F5064C"/>
    <w:rsid w:val="00F85D27"/>
    <w:rsid w:val="00FC0F34"/>
    <w:rsid w:val="00FD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AEFEC"/>
  <w15:chartTrackingRefBased/>
  <w15:docId w15:val="{66DC00DC-A3A7-4681-88A6-9F0A4202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2" w:unhideWhenUsed="1"/>
    <w:lsdException w:name="Emphasis" w:semiHidden="1" w:uiPriority="3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39" w:unhideWhenUsed="1"/>
    <w:lsdException w:name="Intense Quote" w:semiHidden="1" w:uiPriority="4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1" w:unhideWhenUsed="1"/>
    <w:lsdException w:name="Intense Reference" w:semiHidden="1" w:uiPriority="42" w:unhideWhenUsed="1"/>
    <w:lsdException w:name="Book Title" w:semiHidden="1" w:uiPriority="43" w:unhideWhenUsed="1"/>
    <w:lsdException w:name="Bibliography" w:semiHidden="1" w:uiPriority="4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1A0B67"/>
    <w:pPr>
      <w:spacing w:after="0"/>
      <w:jc w:val="both"/>
    </w:pPr>
  </w:style>
  <w:style w:type="paragraph" w:styleId="Heading1">
    <w:name w:val="heading 1"/>
    <w:basedOn w:val="ListParagraph"/>
    <w:next w:val="Normal"/>
    <w:link w:val="Heading1Char"/>
    <w:qFormat/>
    <w:rsid w:val="001A0B67"/>
    <w:pPr>
      <w:keepNext/>
      <w:numPr>
        <w:numId w:val="36"/>
      </w:numPr>
      <w:spacing w:after="120"/>
      <w:outlineLvl w:val="0"/>
    </w:pPr>
    <w:rPr>
      <w:b/>
      <w:color w:val="13B5EA"/>
      <w:sz w:val="28"/>
    </w:rPr>
  </w:style>
  <w:style w:type="paragraph" w:styleId="Heading2">
    <w:name w:val="heading 2"/>
    <w:basedOn w:val="ListParagraph"/>
    <w:next w:val="Normal"/>
    <w:link w:val="Heading2Char"/>
    <w:uiPriority w:val="1"/>
    <w:qFormat/>
    <w:rsid w:val="001A0B67"/>
    <w:pPr>
      <w:numPr>
        <w:ilvl w:val="1"/>
        <w:numId w:val="36"/>
      </w:numPr>
      <w:spacing w:after="120"/>
      <w:outlineLvl w:val="1"/>
    </w:pPr>
    <w:rPr>
      <w:b/>
      <w:color w:val="90991A" w:themeColor="accent4" w:themeShade="BF"/>
      <w:sz w:val="26"/>
      <w:szCs w:val="26"/>
    </w:rPr>
  </w:style>
  <w:style w:type="paragraph" w:styleId="Heading3">
    <w:name w:val="heading 3"/>
    <w:basedOn w:val="ListParagraph"/>
    <w:next w:val="Normal"/>
    <w:link w:val="Heading3Char"/>
    <w:uiPriority w:val="2"/>
    <w:qFormat/>
    <w:rsid w:val="001A0B67"/>
    <w:pPr>
      <w:numPr>
        <w:ilvl w:val="2"/>
        <w:numId w:val="36"/>
      </w:numPr>
      <w:spacing w:after="120"/>
      <w:outlineLvl w:val="2"/>
    </w:pPr>
    <w:rPr>
      <w:b/>
      <w:color w:val="58595B"/>
      <w:sz w:val="24"/>
    </w:rPr>
  </w:style>
  <w:style w:type="paragraph" w:styleId="Heading4">
    <w:name w:val="heading 4"/>
    <w:basedOn w:val="Normal"/>
    <w:next w:val="Normal"/>
    <w:link w:val="Heading4Char"/>
    <w:uiPriority w:val="19"/>
    <w:semiHidden/>
    <w:rsid w:val="00724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E87AF" w:themeColor="accent1" w:themeShade="BF"/>
    </w:rPr>
  </w:style>
  <w:style w:type="paragraph" w:styleId="Heading5">
    <w:name w:val="heading 5"/>
    <w:basedOn w:val="Normal"/>
    <w:next w:val="Normal"/>
    <w:link w:val="Heading5Char"/>
    <w:uiPriority w:val="19"/>
    <w:semiHidden/>
    <w:qFormat/>
    <w:rsid w:val="001A0B67"/>
    <w:pPr>
      <w:keepNext/>
      <w:keepLines/>
      <w:spacing w:before="80" w:after="40"/>
      <w:outlineLvl w:val="4"/>
    </w:pPr>
    <w:rPr>
      <w:rFonts w:eastAsiaTheme="majorEastAsia" w:cstheme="majorBidi"/>
      <w:color w:val="0E87AF" w:themeColor="accent1" w:themeShade="BF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1A0B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1A0B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1A0B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1A0B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0B67"/>
    <w:rPr>
      <w:b/>
      <w:color w:val="13B5EA"/>
      <w:sz w:val="28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1A6A57"/>
    <w:pPr>
      <w:tabs>
        <w:tab w:val="left" w:pos="720"/>
        <w:tab w:val="right" w:leader="dot" w:pos="9350"/>
      </w:tabs>
      <w:spacing w:after="120"/>
    </w:pPr>
    <w:rPr>
      <w:b/>
      <w:color w:val="58595B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1A6A57"/>
    <w:pPr>
      <w:spacing w:after="100"/>
      <w:ind w:left="720"/>
    </w:pPr>
    <w:rPr>
      <w:color w:val="58595B"/>
      <w:sz w:val="24"/>
    </w:rPr>
  </w:style>
  <w:style w:type="character" w:styleId="Hyperlink">
    <w:name w:val="Hyperlink"/>
    <w:basedOn w:val="DefaultParagraphFont"/>
    <w:uiPriority w:val="99"/>
    <w:unhideWhenUsed/>
    <w:rsid w:val="0026393E"/>
    <w:rPr>
      <w:color w:val="F8AE2D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48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AA"/>
  </w:style>
  <w:style w:type="paragraph" w:styleId="Footer">
    <w:name w:val="footer"/>
    <w:basedOn w:val="Normal"/>
    <w:link w:val="FooterChar"/>
    <w:uiPriority w:val="99"/>
    <w:unhideWhenUsed/>
    <w:rsid w:val="00D648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AA"/>
  </w:style>
  <w:style w:type="paragraph" w:styleId="NoSpacing">
    <w:name w:val="No Spacing"/>
    <w:uiPriority w:val="12"/>
    <w:semiHidden/>
    <w:unhideWhenUsed/>
    <w:rsid w:val="0035285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759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44"/>
    <w:unhideWhenUsed/>
    <w:rsid w:val="00F24302"/>
    <w:pPr>
      <w:ind w:left="720"/>
    </w:pPr>
  </w:style>
  <w:style w:type="table" w:styleId="TableGrid">
    <w:name w:val="Table Grid"/>
    <w:basedOn w:val="TableNormal"/>
    <w:uiPriority w:val="59"/>
    <w:rsid w:val="00F2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1A0B67"/>
    <w:rPr>
      <w:b/>
      <w:color w:val="90991A" w:themeColor="accent4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1A0B67"/>
    <w:rPr>
      <w:b/>
      <w:color w:val="58595B"/>
      <w:sz w:val="24"/>
    </w:rPr>
  </w:style>
  <w:style w:type="character" w:styleId="IntenseEmphasis">
    <w:name w:val="Intense Emphasis"/>
    <w:basedOn w:val="DefaultParagraphFont"/>
    <w:uiPriority w:val="31"/>
    <w:unhideWhenUsed/>
    <w:rsid w:val="00B201FA"/>
    <w:rPr>
      <w:i/>
      <w:iCs/>
      <w:color w:val="13B5EA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1A6A57"/>
    <w:pPr>
      <w:spacing w:after="100"/>
      <w:ind w:left="1440"/>
    </w:pPr>
  </w:style>
  <w:style w:type="numbering" w:customStyle="1" w:styleId="ACESReportBullets">
    <w:name w:val="ACES Report Bullets"/>
    <w:uiPriority w:val="99"/>
    <w:rsid w:val="00611FC5"/>
    <w:pPr>
      <w:numPr>
        <w:numId w:val="1"/>
      </w:numPr>
    </w:pPr>
  </w:style>
  <w:style w:type="paragraph" w:customStyle="1" w:styleId="FooterTitle">
    <w:name w:val="Footer Title"/>
    <w:basedOn w:val="Footer"/>
    <w:link w:val="FooterTitleChar"/>
    <w:uiPriority w:val="21"/>
    <w:qFormat/>
    <w:rsid w:val="001A0B67"/>
    <w:pPr>
      <w:tabs>
        <w:tab w:val="clear" w:pos="4680"/>
        <w:tab w:val="clear" w:pos="9360"/>
      </w:tabs>
      <w:jc w:val="center"/>
    </w:pPr>
    <w:rPr>
      <w:b/>
      <w:color w:val="13B5EA"/>
      <w:sz w:val="24"/>
    </w:rPr>
  </w:style>
  <w:style w:type="character" w:customStyle="1" w:styleId="FooterTitleChar">
    <w:name w:val="Footer Title Char"/>
    <w:basedOn w:val="FooterChar"/>
    <w:link w:val="FooterTitle"/>
    <w:uiPriority w:val="21"/>
    <w:rsid w:val="001A0B67"/>
    <w:rPr>
      <w:b/>
      <w:color w:val="13B5EA"/>
      <w:sz w:val="24"/>
    </w:rPr>
  </w:style>
  <w:style w:type="paragraph" w:customStyle="1" w:styleId="ConfidentialHeading">
    <w:name w:val="Confidential Heading"/>
    <w:basedOn w:val="Header"/>
    <w:link w:val="ConfidentialHeadingChar"/>
    <w:uiPriority w:val="21"/>
    <w:qFormat/>
    <w:rsid w:val="001A0B67"/>
    <w:pPr>
      <w:jc w:val="right"/>
    </w:pPr>
    <w:rPr>
      <w:b/>
      <w:color w:val="13B5EA"/>
    </w:rPr>
  </w:style>
  <w:style w:type="paragraph" w:customStyle="1" w:styleId="FooterPage">
    <w:name w:val="Footer Page #"/>
    <w:basedOn w:val="Footer"/>
    <w:link w:val="FooterPageChar"/>
    <w:uiPriority w:val="21"/>
    <w:unhideWhenUsed/>
    <w:qFormat/>
    <w:rsid w:val="001A0B67"/>
    <w:pPr>
      <w:jc w:val="right"/>
    </w:pPr>
  </w:style>
  <w:style w:type="character" w:customStyle="1" w:styleId="ConfidentialHeadingChar">
    <w:name w:val="Confidential Heading Char"/>
    <w:basedOn w:val="HeaderChar"/>
    <w:link w:val="ConfidentialHeading"/>
    <w:uiPriority w:val="21"/>
    <w:rsid w:val="001A0B67"/>
    <w:rPr>
      <w:b/>
      <w:color w:val="13B5EA"/>
    </w:rPr>
  </w:style>
  <w:style w:type="paragraph" w:customStyle="1" w:styleId="AboutACESHeader">
    <w:name w:val="About ACES Header"/>
    <w:basedOn w:val="Normal"/>
    <w:link w:val="AboutACESHeaderChar"/>
    <w:uiPriority w:val="6"/>
    <w:qFormat/>
    <w:rsid w:val="001A0B67"/>
    <w:pPr>
      <w:spacing w:after="200"/>
    </w:pPr>
    <w:rPr>
      <w:rFonts w:ascii="Gotham Medium" w:hAnsi="Gotham Medium"/>
      <w:b/>
      <w:color w:val="FFFFFF" w:themeColor="background1"/>
      <w:sz w:val="32"/>
    </w:rPr>
  </w:style>
  <w:style w:type="character" w:customStyle="1" w:styleId="FooterPageChar">
    <w:name w:val="Footer Page # Char"/>
    <w:basedOn w:val="FooterChar"/>
    <w:link w:val="FooterPage"/>
    <w:uiPriority w:val="21"/>
    <w:rsid w:val="001A0B67"/>
  </w:style>
  <w:style w:type="paragraph" w:customStyle="1" w:styleId="AboutACESText">
    <w:name w:val="About ACES Text"/>
    <w:basedOn w:val="Normal"/>
    <w:link w:val="AboutACESTextChar"/>
    <w:uiPriority w:val="7"/>
    <w:qFormat/>
    <w:rsid w:val="001A0B67"/>
    <w:pPr>
      <w:jc w:val="left"/>
    </w:pPr>
    <w:rPr>
      <w:color w:val="FFFFFF" w:themeColor="background1"/>
      <w:sz w:val="28"/>
    </w:rPr>
  </w:style>
  <w:style w:type="character" w:customStyle="1" w:styleId="AboutACESHeaderChar">
    <w:name w:val="About ACES Header Char"/>
    <w:basedOn w:val="DefaultParagraphFont"/>
    <w:link w:val="AboutACESHeader"/>
    <w:uiPriority w:val="6"/>
    <w:rsid w:val="001A0B67"/>
    <w:rPr>
      <w:rFonts w:ascii="Gotham Medium" w:hAnsi="Gotham Medium"/>
      <w:b/>
      <w:color w:val="FFFFFF" w:themeColor="background1"/>
      <w:sz w:val="32"/>
    </w:rPr>
  </w:style>
  <w:style w:type="paragraph" w:customStyle="1" w:styleId="TableofContentsHeader">
    <w:name w:val="Table of Contents Header"/>
    <w:basedOn w:val="TOC1"/>
    <w:link w:val="TableofContentsHeaderChar"/>
    <w:uiPriority w:val="5"/>
    <w:qFormat/>
    <w:rsid w:val="001A0B67"/>
    <w:rPr>
      <w:color w:val="13B5EA"/>
    </w:rPr>
  </w:style>
  <w:style w:type="character" w:customStyle="1" w:styleId="AboutACESTextChar">
    <w:name w:val="About ACES Text Char"/>
    <w:basedOn w:val="DefaultParagraphFont"/>
    <w:link w:val="AboutACESText"/>
    <w:uiPriority w:val="7"/>
    <w:rsid w:val="001A0B67"/>
    <w:rPr>
      <w:color w:val="FFFFFF" w:themeColor="background1"/>
      <w:sz w:val="28"/>
    </w:rPr>
  </w:style>
  <w:style w:type="character" w:styleId="PlaceholderText">
    <w:name w:val="Placeholder Text"/>
    <w:basedOn w:val="DefaultParagraphFont"/>
    <w:uiPriority w:val="99"/>
    <w:unhideWhenUsed/>
    <w:rsid w:val="00195470"/>
    <w:rPr>
      <w:color w:val="808080"/>
    </w:rPr>
  </w:style>
  <w:style w:type="character" w:customStyle="1" w:styleId="TOC1Char">
    <w:name w:val="TOC 1 Char"/>
    <w:basedOn w:val="DefaultParagraphFont"/>
    <w:link w:val="TOC1"/>
    <w:uiPriority w:val="49"/>
    <w:semiHidden/>
    <w:rsid w:val="006625AA"/>
    <w:rPr>
      <w:b/>
      <w:color w:val="58595B"/>
      <w:sz w:val="28"/>
    </w:rPr>
  </w:style>
  <w:style w:type="character" w:customStyle="1" w:styleId="TableofContentsHeaderChar">
    <w:name w:val="Table of Contents Header Char"/>
    <w:basedOn w:val="TOC1Char"/>
    <w:link w:val="TableofContentsHeader"/>
    <w:uiPriority w:val="5"/>
    <w:rsid w:val="001A0B67"/>
    <w:rPr>
      <w:b/>
      <w:color w:val="13B5EA"/>
      <w:sz w:val="28"/>
    </w:rPr>
  </w:style>
  <w:style w:type="paragraph" w:styleId="Title">
    <w:name w:val="Title"/>
    <w:basedOn w:val="Normal"/>
    <w:next w:val="Normal"/>
    <w:link w:val="TitleChar"/>
    <w:uiPriority w:val="8"/>
    <w:unhideWhenUsed/>
    <w:rsid w:val="007C7820"/>
    <w:pPr>
      <w:spacing w:line="240" w:lineRule="auto"/>
      <w:jc w:val="left"/>
    </w:pPr>
    <w:rPr>
      <w:b/>
      <w:color w:val="13B5EA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8"/>
    <w:rsid w:val="00E7656C"/>
    <w:rPr>
      <w:b/>
      <w:color w:val="13B5EA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21"/>
    <w:unhideWhenUsed/>
    <w:rsid w:val="007C7820"/>
    <w:pPr>
      <w:spacing w:line="240" w:lineRule="auto"/>
    </w:pPr>
    <w:rPr>
      <w:b/>
      <w:color w:val="13B5EA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21"/>
    <w:rsid w:val="006625AA"/>
    <w:rPr>
      <w:b/>
      <w:color w:val="13B5EA"/>
      <w:sz w:val="56"/>
      <w:szCs w:val="56"/>
    </w:rPr>
  </w:style>
  <w:style w:type="paragraph" w:customStyle="1" w:styleId="FigureNumbers">
    <w:name w:val="Figure Numbers"/>
    <w:basedOn w:val="Normal"/>
    <w:link w:val="FigureNumbersChar"/>
    <w:uiPriority w:val="3"/>
    <w:unhideWhenUsed/>
    <w:qFormat/>
    <w:rsid w:val="001A0B67"/>
    <w:pPr>
      <w:spacing w:after="120"/>
    </w:pPr>
    <w:rPr>
      <w:b/>
      <w:color w:val="58595B"/>
    </w:rPr>
  </w:style>
  <w:style w:type="character" w:customStyle="1" w:styleId="FigureNumbersChar">
    <w:name w:val="Figure Numbers Char"/>
    <w:basedOn w:val="DefaultParagraphFont"/>
    <w:link w:val="FigureNumbers"/>
    <w:uiPriority w:val="3"/>
    <w:rsid w:val="001A0B67"/>
    <w:rPr>
      <w:b/>
      <w:color w:val="58595B"/>
    </w:rPr>
  </w:style>
  <w:style w:type="table" w:customStyle="1" w:styleId="ACESTable1">
    <w:name w:val="ACES Table 1"/>
    <w:basedOn w:val="TableNormal"/>
    <w:uiPriority w:val="99"/>
    <w:rsid w:val="00751910"/>
    <w:pPr>
      <w:spacing w:after="0" w:line="240" w:lineRule="auto"/>
    </w:pPr>
    <w:tblPr>
      <w:tblStyleRowBandSize w:val="1"/>
      <w:tblStyleColBandSize w:val="1"/>
    </w:tblPr>
    <w:trPr>
      <w:cantSplit/>
    </w:trPr>
    <w:tblStylePr w:type="firstRow">
      <w:pPr>
        <w:jc w:val="center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3B5EA"/>
        <w:vAlign w:val="center"/>
      </w:tcPr>
    </w:tblStylePr>
    <w:tblStylePr w:type="firstCol">
      <w:pPr>
        <w:jc w:val="left"/>
      </w:pPr>
      <w:tblPr/>
      <w:tcPr>
        <w:vAlign w:val="center"/>
      </w:tcPr>
    </w:tblStylePr>
    <w:tblStylePr w:type="band1Vert">
      <w:pPr>
        <w:jc w:val="center"/>
      </w:pPr>
      <w:tblPr/>
      <w:tcPr>
        <w:vAlign w:val="center"/>
      </w:tcPr>
    </w:tblStylePr>
    <w:tblStylePr w:type="band2Vert">
      <w:pPr>
        <w:jc w:val="center"/>
      </w:pPr>
      <w:tblPr/>
      <w:tcPr>
        <w:vAlign w:val="center"/>
      </w:tcPr>
    </w:tblStylePr>
    <w:tblStylePr w:type="band1Horz">
      <w:pPr>
        <w:jc w:val="left"/>
      </w:pPr>
      <w:rPr>
        <w:rFonts w:ascii="Calibri" w:hAnsi="Calibri"/>
        <w:color w:val="58595B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7DDF5"/>
        <w:vAlign w:val="center"/>
      </w:tcPr>
    </w:tblStylePr>
    <w:tblStylePr w:type="band2Horz">
      <w:pPr>
        <w:jc w:val="left"/>
      </w:pPr>
      <w:rPr>
        <w:rFonts w:ascii="Calibri" w:hAnsi="Calibri"/>
        <w:color w:val="58595B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7F5FB"/>
        <w:vAlign w:val="center"/>
      </w:tcPr>
    </w:tblStylePr>
  </w:style>
  <w:style w:type="table" w:styleId="LightList">
    <w:name w:val="Light List"/>
    <w:basedOn w:val="TableNormal"/>
    <w:uiPriority w:val="61"/>
    <w:rsid w:val="0038376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50"/>
    <w:unhideWhenUsed/>
    <w:qFormat/>
    <w:rsid w:val="001A0B67"/>
    <w:pPr>
      <w:tabs>
        <w:tab w:val="decimal" w:pos="360"/>
      </w:tabs>
      <w:spacing w:after="200"/>
      <w:jc w:val="left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383766"/>
    <w:pPr>
      <w:spacing w:line="240" w:lineRule="auto"/>
      <w:jc w:val="left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25AA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29"/>
    <w:unhideWhenUsed/>
    <w:qFormat/>
    <w:rsid w:val="001A0B67"/>
    <w:rPr>
      <w:i/>
      <w:iCs/>
    </w:rPr>
  </w:style>
  <w:style w:type="table" w:styleId="LightShading-Accent1">
    <w:name w:val="Light Shading Accent 1"/>
    <w:basedOn w:val="TableNormal"/>
    <w:uiPriority w:val="60"/>
    <w:rsid w:val="00383766"/>
    <w:pPr>
      <w:spacing w:after="0" w:line="240" w:lineRule="auto"/>
    </w:pPr>
    <w:rPr>
      <w:rFonts w:eastAsiaTheme="minorEastAsia"/>
      <w:color w:val="0E87AF" w:themeColor="accent1" w:themeShade="BF"/>
    </w:rPr>
    <w:tblPr>
      <w:tblStyleRowBandSize w:val="1"/>
      <w:tblStyleColBandSize w:val="1"/>
      <w:tblBorders>
        <w:top w:val="single" w:sz="8" w:space="0" w:color="13B5EA" w:themeColor="accent1"/>
        <w:bottom w:val="single" w:sz="8" w:space="0" w:color="13B5E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B5EA" w:themeColor="accent1"/>
          <w:left w:val="nil"/>
          <w:bottom w:val="single" w:sz="8" w:space="0" w:color="13B5E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B5EA" w:themeColor="accent1"/>
          <w:left w:val="nil"/>
          <w:bottom w:val="single" w:sz="8" w:space="0" w:color="13B5E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C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CFA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38376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DD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DD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DD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ACESHeadings">
    <w:name w:val="ACES Headings"/>
    <w:uiPriority w:val="99"/>
    <w:rsid w:val="0074422C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8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5AA"/>
    <w:rPr>
      <w:rFonts w:ascii="Segoe UI" w:hAnsi="Segoe UI" w:cs="Segoe UI"/>
      <w:sz w:val="18"/>
      <w:szCs w:val="18"/>
    </w:rPr>
  </w:style>
  <w:style w:type="paragraph" w:customStyle="1" w:styleId="Bullet1">
    <w:name w:val="Bullet 1"/>
    <w:basedOn w:val="ListParagraph"/>
    <w:link w:val="Bullet1Char"/>
    <w:uiPriority w:val="12"/>
    <w:semiHidden/>
    <w:qFormat/>
    <w:rsid w:val="001A0B67"/>
    <w:pPr>
      <w:numPr>
        <w:numId w:val="45"/>
      </w:numPr>
      <w:spacing w:before="120"/>
    </w:pPr>
  </w:style>
  <w:style w:type="paragraph" w:customStyle="1" w:styleId="Bullet2">
    <w:name w:val="Bullet 2"/>
    <w:basedOn w:val="Bullet1"/>
    <w:link w:val="Bullet2Char"/>
    <w:uiPriority w:val="12"/>
    <w:semiHidden/>
    <w:qFormat/>
    <w:rsid w:val="001A0B67"/>
    <w:pPr>
      <w:numPr>
        <w:ilvl w:val="1"/>
      </w:numPr>
      <w:spacing w:before="0"/>
    </w:pPr>
  </w:style>
  <w:style w:type="character" w:customStyle="1" w:styleId="ListParagraphChar">
    <w:name w:val="List Paragraph Char"/>
    <w:basedOn w:val="DefaultParagraphFont"/>
    <w:link w:val="ListParagraph"/>
    <w:uiPriority w:val="44"/>
    <w:rsid w:val="006625AA"/>
  </w:style>
  <w:style w:type="character" w:customStyle="1" w:styleId="Bullet1Char">
    <w:name w:val="Bullet 1 Char"/>
    <w:basedOn w:val="ListParagraphChar"/>
    <w:link w:val="Bullet1"/>
    <w:uiPriority w:val="12"/>
    <w:semiHidden/>
    <w:rsid w:val="001A0B67"/>
  </w:style>
  <w:style w:type="paragraph" w:customStyle="1" w:styleId="Bullet3">
    <w:name w:val="Bullet 3"/>
    <w:basedOn w:val="Bullet1"/>
    <w:link w:val="Bullet3Char"/>
    <w:uiPriority w:val="12"/>
    <w:semiHidden/>
    <w:qFormat/>
    <w:rsid w:val="001A0B67"/>
    <w:pPr>
      <w:spacing w:before="0"/>
    </w:pPr>
  </w:style>
  <w:style w:type="character" w:customStyle="1" w:styleId="Bullet2Char">
    <w:name w:val="Bullet 2 Char"/>
    <w:basedOn w:val="Bullet1Char"/>
    <w:link w:val="Bullet2"/>
    <w:uiPriority w:val="12"/>
    <w:semiHidden/>
    <w:rsid w:val="001A0B67"/>
  </w:style>
  <w:style w:type="paragraph" w:customStyle="1" w:styleId="Bullet4">
    <w:name w:val="Bullet 4"/>
    <w:basedOn w:val="Bullet1"/>
    <w:link w:val="Bullet4Char"/>
    <w:uiPriority w:val="12"/>
    <w:semiHidden/>
    <w:qFormat/>
    <w:rsid w:val="001A0B67"/>
    <w:pPr>
      <w:spacing w:before="0"/>
    </w:pPr>
  </w:style>
  <w:style w:type="character" w:customStyle="1" w:styleId="Bullet3Char">
    <w:name w:val="Bullet 3 Char"/>
    <w:basedOn w:val="Bullet1Char"/>
    <w:link w:val="Bullet3"/>
    <w:uiPriority w:val="12"/>
    <w:semiHidden/>
    <w:rsid w:val="001A0B67"/>
  </w:style>
  <w:style w:type="paragraph" w:customStyle="1" w:styleId="Bullet5">
    <w:name w:val="Bullet 5"/>
    <w:basedOn w:val="Bullet4"/>
    <w:link w:val="Bullet5Char"/>
    <w:uiPriority w:val="21"/>
    <w:semiHidden/>
    <w:qFormat/>
    <w:rsid w:val="001A0B67"/>
  </w:style>
  <w:style w:type="character" w:customStyle="1" w:styleId="Bullet4Char">
    <w:name w:val="Bullet 4 Char"/>
    <w:basedOn w:val="Bullet1Char"/>
    <w:link w:val="Bullet4"/>
    <w:uiPriority w:val="12"/>
    <w:semiHidden/>
    <w:rsid w:val="001A0B67"/>
  </w:style>
  <w:style w:type="paragraph" w:customStyle="1" w:styleId="Bullet6">
    <w:name w:val="Bullet 6"/>
    <w:basedOn w:val="Bullet5"/>
    <w:link w:val="Bullet6Char"/>
    <w:uiPriority w:val="21"/>
    <w:semiHidden/>
    <w:qFormat/>
    <w:rsid w:val="001A0B67"/>
  </w:style>
  <w:style w:type="character" w:customStyle="1" w:styleId="Bullet5Char">
    <w:name w:val="Bullet 5 Char"/>
    <w:basedOn w:val="Bullet4Char"/>
    <w:link w:val="Bullet5"/>
    <w:uiPriority w:val="21"/>
    <w:semiHidden/>
    <w:rsid w:val="001A0B67"/>
  </w:style>
  <w:style w:type="paragraph" w:customStyle="1" w:styleId="Bullet7">
    <w:name w:val="Bullet 7"/>
    <w:basedOn w:val="Bullet6"/>
    <w:link w:val="Bullet7Char"/>
    <w:uiPriority w:val="21"/>
    <w:semiHidden/>
    <w:qFormat/>
    <w:rsid w:val="001A0B67"/>
  </w:style>
  <w:style w:type="character" w:customStyle="1" w:styleId="Bullet6Char">
    <w:name w:val="Bullet 6 Char"/>
    <w:basedOn w:val="Bullet5Char"/>
    <w:link w:val="Bullet6"/>
    <w:uiPriority w:val="21"/>
    <w:semiHidden/>
    <w:rsid w:val="001A0B67"/>
  </w:style>
  <w:style w:type="paragraph" w:customStyle="1" w:styleId="Bullet8">
    <w:name w:val="Bullet 8"/>
    <w:basedOn w:val="Bullet7"/>
    <w:link w:val="Bullet8Char"/>
    <w:uiPriority w:val="21"/>
    <w:semiHidden/>
    <w:qFormat/>
    <w:rsid w:val="001A0B67"/>
  </w:style>
  <w:style w:type="character" w:customStyle="1" w:styleId="Bullet7Char">
    <w:name w:val="Bullet 7 Char"/>
    <w:basedOn w:val="Bullet6Char"/>
    <w:link w:val="Bullet7"/>
    <w:uiPriority w:val="21"/>
    <w:semiHidden/>
    <w:rsid w:val="001A0B67"/>
  </w:style>
  <w:style w:type="paragraph" w:customStyle="1" w:styleId="Bullet9">
    <w:name w:val="Bullet 9"/>
    <w:basedOn w:val="Bullet8"/>
    <w:link w:val="Bullet9Char"/>
    <w:uiPriority w:val="21"/>
    <w:semiHidden/>
    <w:qFormat/>
    <w:rsid w:val="001A0B67"/>
  </w:style>
  <w:style w:type="character" w:customStyle="1" w:styleId="Bullet8Char">
    <w:name w:val="Bullet 8 Char"/>
    <w:basedOn w:val="Bullet7Char"/>
    <w:link w:val="Bullet8"/>
    <w:uiPriority w:val="21"/>
    <w:semiHidden/>
    <w:rsid w:val="001A0B67"/>
  </w:style>
  <w:style w:type="character" w:customStyle="1" w:styleId="Bullet9Char">
    <w:name w:val="Bullet 9 Char"/>
    <w:basedOn w:val="Bullet8Char"/>
    <w:link w:val="Bullet9"/>
    <w:uiPriority w:val="21"/>
    <w:semiHidden/>
    <w:rsid w:val="001A0B67"/>
  </w:style>
  <w:style w:type="table" w:customStyle="1" w:styleId="ACESTable2">
    <w:name w:val="ACES Table 2"/>
    <w:basedOn w:val="ACESTable1"/>
    <w:uiPriority w:val="99"/>
    <w:rsid w:val="00751910"/>
    <w:pPr>
      <w:jc w:val="center"/>
    </w:pPr>
    <w:tblPr/>
    <w:tcPr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3B5EA"/>
        <w:vAlign w:val="center"/>
      </w:tcPr>
    </w:tblStylePr>
    <w:tblStylePr w:type="firstCol">
      <w:pPr>
        <w:jc w:val="left"/>
      </w:pPr>
      <w:tblPr/>
      <w:tcPr>
        <w:vAlign w:val="center"/>
      </w:tcPr>
    </w:tblStylePr>
    <w:tblStylePr w:type="band1Vert">
      <w:pPr>
        <w:jc w:val="center"/>
      </w:pPr>
      <w:tblPr/>
      <w:tcPr>
        <w:vAlign w:val="center"/>
      </w:tcPr>
    </w:tblStylePr>
    <w:tblStylePr w:type="band2Vert">
      <w:pPr>
        <w:jc w:val="center"/>
      </w:pPr>
      <w:tblPr/>
      <w:tcPr>
        <w:vAlign w:val="center"/>
      </w:tcPr>
    </w:tblStylePr>
    <w:tblStylePr w:type="band1Horz">
      <w:pPr>
        <w:jc w:val="left"/>
      </w:pPr>
      <w:rPr>
        <w:rFonts w:ascii="Calibri" w:hAnsi="Calibri"/>
        <w:color w:val="58595B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7DDF5"/>
        <w:vAlign w:val="center"/>
      </w:tcPr>
    </w:tblStylePr>
    <w:tblStylePr w:type="band2Horz">
      <w:pPr>
        <w:jc w:val="left"/>
      </w:pPr>
      <w:rPr>
        <w:rFonts w:ascii="Calibri" w:hAnsi="Calibri"/>
        <w:color w:val="58595B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7F5FB"/>
        <w:vAlign w:val="center"/>
      </w:tcPr>
    </w:tblStylePr>
  </w:style>
  <w:style w:type="character" w:customStyle="1" w:styleId="Heading5Char">
    <w:name w:val="Heading 5 Char"/>
    <w:basedOn w:val="DefaultParagraphFont"/>
    <w:link w:val="Heading5"/>
    <w:uiPriority w:val="19"/>
    <w:semiHidden/>
    <w:rsid w:val="001A0B67"/>
    <w:rPr>
      <w:rFonts w:eastAsiaTheme="majorEastAsia" w:cstheme="majorBidi"/>
      <w:color w:val="0E87A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1A0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1A0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1A0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1A0B67"/>
    <w:rPr>
      <w:rFonts w:eastAsiaTheme="majorEastAsia" w:cstheme="majorBidi"/>
      <w:color w:val="272727" w:themeColor="text1" w:themeTint="D8"/>
    </w:rPr>
  </w:style>
  <w:style w:type="character" w:customStyle="1" w:styleId="Heading4Char">
    <w:name w:val="Heading 4 Char"/>
    <w:basedOn w:val="DefaultParagraphFont"/>
    <w:link w:val="Heading4"/>
    <w:uiPriority w:val="19"/>
    <w:semiHidden/>
    <w:rsid w:val="00724EFC"/>
    <w:rPr>
      <w:rFonts w:eastAsiaTheme="majorEastAsia" w:cstheme="majorBidi"/>
      <w:i/>
      <w:iCs/>
      <w:color w:val="0E87AF" w:themeColor="accent1" w:themeShade="BF"/>
    </w:rPr>
  </w:style>
  <w:style w:type="paragraph" w:styleId="Quote">
    <w:name w:val="Quote"/>
    <w:basedOn w:val="Normal"/>
    <w:next w:val="Normal"/>
    <w:link w:val="QuoteChar"/>
    <w:uiPriority w:val="39"/>
    <w:semiHidden/>
    <w:unhideWhenUsed/>
    <w:rsid w:val="00724E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9"/>
    <w:semiHidden/>
    <w:rsid w:val="00724EF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40"/>
    <w:semiHidden/>
    <w:unhideWhenUsed/>
    <w:rsid w:val="00724EFC"/>
    <w:pPr>
      <w:pBdr>
        <w:top w:val="single" w:sz="4" w:space="10" w:color="0E87AF" w:themeColor="accent1" w:themeShade="BF"/>
        <w:bottom w:val="single" w:sz="4" w:space="10" w:color="0E87AF" w:themeColor="accent1" w:themeShade="BF"/>
      </w:pBdr>
      <w:spacing w:before="360" w:after="360"/>
      <w:ind w:left="864" w:right="864"/>
      <w:jc w:val="center"/>
    </w:pPr>
    <w:rPr>
      <w:i/>
      <w:iCs/>
      <w:color w:val="0E87A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24EFC"/>
    <w:rPr>
      <w:i/>
      <w:iCs/>
      <w:color w:val="0E87AF" w:themeColor="accent1" w:themeShade="BF"/>
    </w:rPr>
  </w:style>
  <w:style w:type="character" w:styleId="IntenseReference">
    <w:name w:val="Intense Reference"/>
    <w:basedOn w:val="DefaultParagraphFont"/>
    <w:uiPriority w:val="42"/>
    <w:semiHidden/>
    <w:unhideWhenUsed/>
    <w:rsid w:val="00724EFC"/>
    <w:rPr>
      <w:b/>
      <w:bCs/>
      <w:smallCaps/>
      <w:color w:val="0E87AF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24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CES Colors">
      <a:dk1>
        <a:sysClr val="windowText" lastClr="000000"/>
      </a:dk1>
      <a:lt1>
        <a:sysClr val="window" lastClr="FFFFFF"/>
      </a:lt1>
      <a:dk2>
        <a:srgbClr val="1F497D"/>
      </a:dk2>
      <a:lt2>
        <a:srgbClr val="58595B"/>
      </a:lt2>
      <a:accent1>
        <a:srgbClr val="13B5EA"/>
      </a:accent1>
      <a:accent2>
        <a:srgbClr val="EBE72A"/>
      </a:accent2>
      <a:accent3>
        <a:srgbClr val="009FC2"/>
      </a:accent3>
      <a:accent4>
        <a:srgbClr val="C1CD23"/>
      </a:accent4>
      <a:accent5>
        <a:srgbClr val="B7DDF5"/>
      </a:accent5>
      <a:accent6>
        <a:srgbClr val="E2E7B0"/>
      </a:accent6>
      <a:hlink>
        <a:srgbClr val="F8AE2D"/>
      </a:hlink>
      <a:folHlink>
        <a:srgbClr val="BCBE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Cool Blue">
      <a:srgbClr val="13B5EA"/>
    </a:custClr>
    <a:custClr name="#3 Green">
      <a:srgbClr val="C1CD23"/>
    </a:custClr>
    <a:custClr name="Orange">
      <a:srgbClr val="F8AE2D"/>
    </a:custClr>
    <a:custClr name="Purple">
      <a:srgbClr val="B513EA"/>
    </a:custClr>
    <a:custClr name="Red">
      <a:srgbClr val="EC2A2D"/>
    </a:custClr>
    <a:custClr name="Pale Blue">
      <a:srgbClr val="B7DDF5"/>
    </a:custClr>
    <a:custClr name="Charcoal">
      <a:srgbClr val="58595B"/>
    </a:custClr>
    <a:custClr name="Dark Purple">
      <a:srgbClr val="4A13ED"/>
    </a:custClr>
    <a:custClr name="Eggplant">
      <a:srgbClr val="C60070"/>
    </a:custClr>
    <a:custClr name="Lime Green">
      <a:srgbClr val="28AF33"/>
    </a:custClr>
    <a:custClr name="Turquoise">
      <a:srgbClr val="59EAC8"/>
    </a:custClr>
    <a:custClr name="Pink">
      <a:srgbClr val="EB13B5"/>
    </a:custClr>
    <a:custClr name="80% Gray">
      <a:srgbClr val="2C2C2E"/>
    </a:custClr>
    <a:custClr name="Gray">
      <a:srgbClr val="BCBEC0"/>
    </a:custClr>
    <a:custClr name="Lime Accent 6">
      <a:srgbClr val="929C2F"/>
    </a:custClr>
    <a:custClr name="Brown">
      <a:srgbClr val="996B0F"/>
    </a:custClr>
    <a:custClr name="#2 Blue">
      <a:srgbClr val="009FC2"/>
    </a:custClr>
    <a:custClr name="Bright Green">
      <a:srgbClr val="4AED13"/>
    </a:custClr>
    <a:custClr name="Mint">
      <a:srgbClr val="E2E7B0"/>
    </a:custClr>
    <a:custClr name="Electric Green">
      <a:srgbClr val="EBE72A"/>
    </a:custClr>
    <a:custClr name="Light Blue">
      <a:srgbClr val="E7F5FB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9786-817A-4AA7-9D2F-105749D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/>
  <dc:creator>Rob Vrabel</dc:creator>
  <cp:keywords/>
  <dc:description/>
  <cp:lastModifiedBy>Rob Vrabel</cp:lastModifiedBy>
  <cp:revision>4</cp:revision>
  <cp:lastPrinted>2025-01-08T16:10:00Z</cp:lastPrinted>
  <dcterms:created xsi:type="dcterms:W3CDTF">2025-01-06T15:06:00Z</dcterms:created>
  <dcterms:modified xsi:type="dcterms:W3CDTF">2025-01-13T13:46:00Z</dcterms:modified>
</cp:coreProperties>
</file>